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8F8" w:rsidRPr="006C352B" w:rsidRDefault="005138F8" w:rsidP="008B3E00">
      <w:pPr>
        <w:pStyle w:val="a3"/>
        <w:jc w:val="center"/>
        <w:rPr>
          <w:sz w:val="32"/>
          <w:szCs w:val="32"/>
        </w:rPr>
      </w:pPr>
      <w:r w:rsidRPr="006C352B">
        <w:rPr>
          <w:sz w:val="32"/>
          <w:szCs w:val="32"/>
        </w:rPr>
        <w:t>СОВЕТ ДЕПУТАТОВ</w:t>
      </w:r>
    </w:p>
    <w:p w:rsidR="005138F8" w:rsidRPr="006C352B" w:rsidRDefault="005138F8" w:rsidP="005138F8">
      <w:pPr>
        <w:pStyle w:val="a3"/>
        <w:jc w:val="center"/>
        <w:rPr>
          <w:sz w:val="32"/>
          <w:szCs w:val="32"/>
        </w:rPr>
      </w:pPr>
      <w:r w:rsidRPr="006C352B">
        <w:rPr>
          <w:sz w:val="32"/>
          <w:szCs w:val="32"/>
        </w:rPr>
        <w:t>ГОРОДСКОГО ПОСЕЛЕНИЯ ИГРИМ</w:t>
      </w:r>
    </w:p>
    <w:p w:rsidR="005138F8" w:rsidRPr="006C352B" w:rsidRDefault="005138F8" w:rsidP="005138F8">
      <w:pPr>
        <w:pStyle w:val="a3"/>
        <w:jc w:val="center"/>
        <w:rPr>
          <w:sz w:val="28"/>
          <w:szCs w:val="28"/>
        </w:rPr>
      </w:pPr>
      <w:r w:rsidRPr="006C352B">
        <w:rPr>
          <w:sz w:val="28"/>
          <w:szCs w:val="28"/>
        </w:rPr>
        <w:t>Березовского района</w:t>
      </w:r>
    </w:p>
    <w:p w:rsidR="005138F8" w:rsidRDefault="005138F8" w:rsidP="005138F8">
      <w:pPr>
        <w:pStyle w:val="a3"/>
        <w:jc w:val="center"/>
        <w:rPr>
          <w:sz w:val="28"/>
          <w:szCs w:val="28"/>
        </w:rPr>
      </w:pPr>
      <w:r w:rsidRPr="006C352B">
        <w:rPr>
          <w:sz w:val="28"/>
          <w:szCs w:val="28"/>
        </w:rPr>
        <w:t>Ханты-Мансийского автономного округа-Югры</w:t>
      </w:r>
    </w:p>
    <w:p w:rsidR="006C352B" w:rsidRPr="006C352B" w:rsidRDefault="006C352B" w:rsidP="005138F8">
      <w:pPr>
        <w:pStyle w:val="a3"/>
        <w:jc w:val="center"/>
        <w:rPr>
          <w:sz w:val="28"/>
          <w:szCs w:val="28"/>
        </w:rPr>
      </w:pPr>
    </w:p>
    <w:p w:rsidR="005138F8" w:rsidRPr="006C352B" w:rsidRDefault="005138F8" w:rsidP="005138F8">
      <w:pPr>
        <w:pStyle w:val="2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6C352B">
        <w:rPr>
          <w:rFonts w:ascii="Times New Roman" w:hAnsi="Times New Roman"/>
          <w:b w:val="0"/>
          <w:i w:val="0"/>
          <w:sz w:val="32"/>
          <w:szCs w:val="32"/>
        </w:rPr>
        <w:t>РЕШЕНИЕ</w:t>
      </w:r>
    </w:p>
    <w:p w:rsidR="005138F8" w:rsidRPr="00346564" w:rsidRDefault="005138F8" w:rsidP="00F754A9">
      <w:pPr>
        <w:autoSpaceDE w:val="0"/>
        <w:autoSpaceDN w:val="0"/>
        <w:adjustRightInd w:val="0"/>
        <w:ind w:right="-426"/>
        <w:rPr>
          <w:b/>
          <w:bCs/>
          <w:sz w:val="26"/>
          <w:szCs w:val="26"/>
        </w:rPr>
      </w:pPr>
    </w:p>
    <w:p w:rsidR="005138F8" w:rsidRDefault="005138F8" w:rsidP="005138F8">
      <w:pPr>
        <w:pStyle w:val="a3"/>
        <w:rPr>
          <w:sz w:val="28"/>
          <w:szCs w:val="28"/>
        </w:rPr>
      </w:pPr>
      <w:r w:rsidRPr="00346564">
        <w:rPr>
          <w:sz w:val="28"/>
          <w:szCs w:val="28"/>
        </w:rPr>
        <w:t xml:space="preserve">от </w:t>
      </w:r>
      <w:proofErr w:type="gramStart"/>
      <w:r w:rsidR="004F128D" w:rsidRPr="00C70AE2">
        <w:rPr>
          <w:sz w:val="28"/>
          <w:szCs w:val="28"/>
          <w:u w:val="single"/>
        </w:rPr>
        <w:t xml:space="preserve">« </w:t>
      </w:r>
      <w:r w:rsidR="00C70AE2" w:rsidRPr="00C70AE2">
        <w:rPr>
          <w:sz w:val="28"/>
          <w:szCs w:val="28"/>
          <w:u w:val="single"/>
        </w:rPr>
        <w:t>28</w:t>
      </w:r>
      <w:proofErr w:type="gramEnd"/>
      <w:r w:rsidR="004F128D" w:rsidRPr="00C70AE2">
        <w:rPr>
          <w:sz w:val="28"/>
          <w:szCs w:val="28"/>
          <w:u w:val="single"/>
        </w:rPr>
        <w:t xml:space="preserve"> </w:t>
      </w:r>
      <w:r w:rsidRPr="00C70AE2">
        <w:rPr>
          <w:sz w:val="28"/>
          <w:szCs w:val="28"/>
          <w:u w:val="single"/>
        </w:rPr>
        <w:t>»</w:t>
      </w:r>
      <w:r w:rsidR="00C70AE2">
        <w:rPr>
          <w:sz w:val="28"/>
          <w:szCs w:val="28"/>
          <w:u w:val="single"/>
        </w:rPr>
        <w:t xml:space="preserve"> апреля </w:t>
      </w:r>
      <w:r w:rsidR="00F754A9" w:rsidRPr="00B25E4B">
        <w:rPr>
          <w:sz w:val="28"/>
          <w:szCs w:val="28"/>
          <w:u w:val="single"/>
        </w:rPr>
        <w:t>2022</w:t>
      </w:r>
      <w:r w:rsidRPr="00B25E4B">
        <w:rPr>
          <w:sz w:val="28"/>
          <w:szCs w:val="28"/>
          <w:u w:val="single"/>
        </w:rPr>
        <w:t xml:space="preserve"> г.</w:t>
      </w:r>
      <w:r w:rsidRPr="00346564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Pr="00346564">
        <w:rPr>
          <w:sz w:val="28"/>
          <w:szCs w:val="28"/>
        </w:rPr>
        <w:tab/>
      </w:r>
      <w:r w:rsidR="004F128D">
        <w:rPr>
          <w:sz w:val="28"/>
          <w:szCs w:val="28"/>
        </w:rPr>
        <w:tab/>
      </w:r>
      <w:r w:rsidR="00F754A9">
        <w:rPr>
          <w:sz w:val="28"/>
          <w:szCs w:val="28"/>
        </w:rPr>
        <w:tab/>
      </w:r>
      <w:r w:rsidR="001902D2">
        <w:rPr>
          <w:sz w:val="28"/>
          <w:szCs w:val="28"/>
        </w:rPr>
        <w:tab/>
      </w:r>
      <w:r w:rsidR="001902D2">
        <w:rPr>
          <w:sz w:val="28"/>
          <w:szCs w:val="28"/>
        </w:rPr>
        <w:tab/>
      </w:r>
      <w:r w:rsidRPr="00C70AE2">
        <w:rPr>
          <w:sz w:val="28"/>
          <w:szCs w:val="28"/>
          <w:u w:val="single"/>
        </w:rPr>
        <w:t xml:space="preserve">№ </w:t>
      </w:r>
      <w:r w:rsidR="00C70AE2" w:rsidRPr="00C70AE2">
        <w:rPr>
          <w:sz w:val="28"/>
          <w:szCs w:val="28"/>
          <w:u w:val="single"/>
        </w:rPr>
        <w:t>239</w:t>
      </w:r>
    </w:p>
    <w:p w:rsidR="005138F8" w:rsidRDefault="005138F8" w:rsidP="005138F8">
      <w:pPr>
        <w:pStyle w:val="a3"/>
        <w:rPr>
          <w:sz w:val="28"/>
          <w:szCs w:val="28"/>
        </w:rPr>
      </w:pPr>
    </w:p>
    <w:p w:rsidR="005138F8" w:rsidRDefault="005138F8" w:rsidP="00F754A9">
      <w:pPr>
        <w:shd w:val="clear" w:color="auto" w:fill="FFFFFF"/>
        <w:autoSpaceDE w:val="0"/>
        <w:autoSpaceDN w:val="0"/>
        <w:adjustRightInd w:val="0"/>
        <w:ind w:right="5811"/>
        <w:jc w:val="both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>О внесении изменений в</w:t>
      </w:r>
      <w:bookmarkStart w:id="0" w:name="_GoBack"/>
      <w:bookmarkEnd w:id="0"/>
      <w:r w:rsidRPr="00CA533F">
        <w:rPr>
          <w:bCs/>
          <w:color w:val="000000"/>
          <w:sz w:val="28"/>
          <w:szCs w:val="28"/>
        </w:rPr>
        <w:t xml:space="preserve"> решение Совета </w:t>
      </w:r>
      <w:r w:rsidR="006C352B">
        <w:rPr>
          <w:bCs/>
          <w:color w:val="000000"/>
          <w:sz w:val="28"/>
          <w:szCs w:val="28"/>
        </w:rPr>
        <w:t xml:space="preserve">депутатов городского </w:t>
      </w:r>
      <w:r w:rsidRPr="00CA533F">
        <w:rPr>
          <w:bCs/>
          <w:color w:val="000000"/>
          <w:sz w:val="28"/>
          <w:szCs w:val="28"/>
        </w:rPr>
        <w:t xml:space="preserve">поселения </w:t>
      </w:r>
      <w:r w:rsidR="00D209DD">
        <w:rPr>
          <w:bCs/>
          <w:color w:val="000000"/>
          <w:sz w:val="28"/>
          <w:szCs w:val="28"/>
        </w:rPr>
        <w:t xml:space="preserve">от </w:t>
      </w:r>
      <w:r w:rsidR="00F754A9">
        <w:rPr>
          <w:bCs/>
          <w:color w:val="000000"/>
          <w:sz w:val="28"/>
          <w:szCs w:val="28"/>
        </w:rPr>
        <w:t>28 декабря 2021</w:t>
      </w:r>
      <w:r w:rsidR="00D209DD" w:rsidRPr="00D209DD">
        <w:rPr>
          <w:bCs/>
          <w:color w:val="000000"/>
          <w:sz w:val="28"/>
          <w:szCs w:val="28"/>
        </w:rPr>
        <w:t xml:space="preserve"> года № </w:t>
      </w:r>
      <w:r w:rsidR="00F754A9">
        <w:rPr>
          <w:bCs/>
          <w:color w:val="000000"/>
          <w:sz w:val="28"/>
          <w:szCs w:val="28"/>
        </w:rPr>
        <w:t>211</w:t>
      </w:r>
      <w:r w:rsidR="00D209DD" w:rsidRPr="00D209DD">
        <w:rPr>
          <w:bCs/>
          <w:color w:val="000000"/>
          <w:sz w:val="28"/>
          <w:szCs w:val="28"/>
        </w:rPr>
        <w:t xml:space="preserve"> «</w:t>
      </w:r>
      <w:r w:rsidR="00F754A9" w:rsidRPr="00F754A9">
        <w:rPr>
          <w:bCs/>
          <w:color w:val="000000"/>
          <w:sz w:val="28"/>
          <w:szCs w:val="28"/>
        </w:rPr>
        <w:t>О бюджете городского поселения Игрим на 2022 год и на плановый период 2023 и 2024 годов</w:t>
      </w:r>
      <w:r w:rsidR="00D209DD" w:rsidRPr="00D209DD">
        <w:rPr>
          <w:bCs/>
          <w:color w:val="000000"/>
          <w:sz w:val="28"/>
          <w:szCs w:val="28"/>
        </w:rPr>
        <w:t>»</w:t>
      </w:r>
    </w:p>
    <w:p w:rsidR="00F754A9" w:rsidRPr="00CA533F" w:rsidRDefault="00F754A9" w:rsidP="00F754A9">
      <w:pPr>
        <w:shd w:val="clear" w:color="auto" w:fill="FFFFFF"/>
        <w:autoSpaceDE w:val="0"/>
        <w:autoSpaceDN w:val="0"/>
        <w:adjustRightInd w:val="0"/>
        <w:ind w:right="5811"/>
        <w:jc w:val="both"/>
        <w:rPr>
          <w:rFonts w:ascii="Arial" w:hAnsi="Arial" w:cs="Arial"/>
          <w:color w:val="000000"/>
          <w:sz w:val="28"/>
          <w:szCs w:val="28"/>
        </w:rPr>
      </w:pP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CA533F">
        <w:rPr>
          <w:color w:val="000000"/>
          <w:sz w:val="28"/>
          <w:szCs w:val="28"/>
        </w:rPr>
        <w:t>Рассмотрев материалы, представленные администрацией городского поселения Игрим, руководствуясь статьей 16 Ус</w:t>
      </w:r>
      <w:r w:rsidR="006C352B">
        <w:rPr>
          <w:color w:val="000000"/>
          <w:sz w:val="28"/>
          <w:szCs w:val="28"/>
        </w:rPr>
        <w:t>тава городского поселения Игрим</w:t>
      </w:r>
    </w:p>
    <w:p w:rsidR="006C352B" w:rsidRPr="00CA533F" w:rsidRDefault="006C352B" w:rsidP="005138F8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138F8" w:rsidRDefault="005138F8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CA533F">
        <w:rPr>
          <w:bCs/>
          <w:color w:val="000000"/>
          <w:sz w:val="28"/>
          <w:szCs w:val="28"/>
        </w:rPr>
        <w:t xml:space="preserve">Совет </w:t>
      </w:r>
      <w:r w:rsidR="006C352B">
        <w:rPr>
          <w:bCs/>
          <w:color w:val="000000"/>
          <w:sz w:val="28"/>
          <w:szCs w:val="28"/>
        </w:rPr>
        <w:t xml:space="preserve">депутатов городского </w:t>
      </w:r>
      <w:r w:rsidRPr="00CA533F">
        <w:rPr>
          <w:bCs/>
          <w:color w:val="000000"/>
          <w:sz w:val="28"/>
          <w:szCs w:val="28"/>
        </w:rPr>
        <w:t xml:space="preserve">поселения </w:t>
      </w:r>
      <w:r w:rsidRPr="00CA533F">
        <w:rPr>
          <w:b/>
          <w:bCs/>
          <w:color w:val="000000"/>
          <w:sz w:val="28"/>
          <w:szCs w:val="28"/>
        </w:rPr>
        <w:t>РЕШИЛ</w:t>
      </w:r>
      <w:r w:rsidRPr="00CA533F">
        <w:rPr>
          <w:bCs/>
          <w:color w:val="000000"/>
          <w:sz w:val="28"/>
          <w:szCs w:val="28"/>
        </w:rPr>
        <w:t>:</w:t>
      </w:r>
    </w:p>
    <w:p w:rsidR="006C352B" w:rsidRPr="00CA533F" w:rsidRDefault="006C352B" w:rsidP="005138F8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bCs/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1.</w:t>
      </w:r>
      <w:r w:rsidR="001B023F">
        <w:rPr>
          <w:bCs/>
          <w:color w:val="000000"/>
          <w:sz w:val="28"/>
          <w:szCs w:val="28"/>
        </w:rPr>
        <w:t xml:space="preserve"> </w:t>
      </w:r>
      <w:r w:rsidRPr="00140FF3">
        <w:rPr>
          <w:bCs/>
          <w:color w:val="000000"/>
          <w:sz w:val="28"/>
          <w:szCs w:val="28"/>
        </w:rPr>
        <w:t>Внести в решение Совета</w:t>
      </w:r>
      <w:r w:rsidR="006C352B">
        <w:rPr>
          <w:bCs/>
          <w:color w:val="000000"/>
          <w:sz w:val="28"/>
          <w:szCs w:val="28"/>
        </w:rPr>
        <w:t xml:space="preserve"> депутатов городского</w:t>
      </w:r>
      <w:r w:rsidRPr="00140FF3">
        <w:rPr>
          <w:bCs/>
          <w:color w:val="000000"/>
          <w:sz w:val="28"/>
          <w:szCs w:val="28"/>
        </w:rPr>
        <w:t xml:space="preserve"> поселения</w:t>
      </w:r>
      <w:r w:rsidR="00D209DD">
        <w:rPr>
          <w:bCs/>
          <w:color w:val="000000"/>
          <w:sz w:val="28"/>
          <w:szCs w:val="28"/>
        </w:rPr>
        <w:t xml:space="preserve"> от</w:t>
      </w:r>
      <w:r w:rsidRPr="00140FF3">
        <w:rPr>
          <w:bCs/>
          <w:color w:val="000000"/>
          <w:sz w:val="28"/>
          <w:szCs w:val="28"/>
        </w:rPr>
        <w:t xml:space="preserve"> </w:t>
      </w:r>
      <w:r w:rsidR="00F754A9" w:rsidRPr="00F754A9">
        <w:rPr>
          <w:bCs/>
          <w:color w:val="000000"/>
          <w:sz w:val="28"/>
          <w:szCs w:val="28"/>
        </w:rPr>
        <w:t>28 декабря 2021 года № 211 «О бюджете городского поселения Игрим на 2022 год и на плановый период 2023 и 2024 годов»</w:t>
      </w:r>
      <w:r w:rsidRPr="00140FF3">
        <w:rPr>
          <w:bCs/>
          <w:color w:val="000000"/>
          <w:sz w:val="28"/>
          <w:szCs w:val="28"/>
        </w:rPr>
        <w:t>, следующие изменения:</w:t>
      </w:r>
    </w:p>
    <w:p w:rsidR="005138F8" w:rsidRPr="00140FF3" w:rsidRDefault="00D209DD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1.1. Подпункты </w:t>
      </w:r>
      <w:r w:rsidR="00F754A9">
        <w:rPr>
          <w:bCs/>
          <w:color w:val="000000"/>
          <w:sz w:val="28"/>
          <w:szCs w:val="28"/>
        </w:rPr>
        <w:t>1,</w:t>
      </w:r>
      <w:r w:rsidR="005138F8" w:rsidRPr="00140FF3">
        <w:rPr>
          <w:bCs/>
          <w:color w:val="000000"/>
          <w:sz w:val="28"/>
          <w:szCs w:val="28"/>
        </w:rPr>
        <w:t>2,3 пункта 1 статьи 1 изложить в следующей редакции:</w:t>
      </w:r>
    </w:p>
    <w:p w:rsidR="00F754A9" w:rsidRPr="005A30C7" w:rsidRDefault="005138F8" w:rsidP="00F754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«</w:t>
      </w:r>
      <w:r w:rsidR="00F754A9" w:rsidRPr="005A30C7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A63568">
        <w:rPr>
          <w:sz w:val="28"/>
          <w:szCs w:val="28"/>
        </w:rPr>
        <w:t>149 </w:t>
      </w:r>
      <w:r w:rsidR="00A63568" w:rsidRPr="00A63568">
        <w:rPr>
          <w:sz w:val="28"/>
          <w:szCs w:val="28"/>
        </w:rPr>
        <w:t>273,9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в том числе безвозмездные поступления в сумме </w:t>
      </w:r>
      <w:r w:rsidR="00CC3E0E">
        <w:rPr>
          <w:sz w:val="28"/>
          <w:szCs w:val="28"/>
        </w:rPr>
        <w:t>103</w:t>
      </w:r>
      <w:r w:rsidR="00F754A9">
        <w:rPr>
          <w:sz w:val="28"/>
          <w:szCs w:val="28"/>
        </w:rPr>
        <w:t> </w:t>
      </w:r>
      <w:r w:rsidR="00A63568">
        <w:rPr>
          <w:sz w:val="28"/>
          <w:szCs w:val="28"/>
        </w:rPr>
        <w:t>8</w:t>
      </w:r>
      <w:r w:rsidR="00CC3E0E">
        <w:rPr>
          <w:sz w:val="28"/>
          <w:szCs w:val="28"/>
        </w:rPr>
        <w:t>46</w:t>
      </w:r>
      <w:r w:rsidR="00F754A9">
        <w:rPr>
          <w:sz w:val="28"/>
          <w:szCs w:val="28"/>
        </w:rPr>
        <w:t>,</w:t>
      </w:r>
      <w:r w:rsidR="00CC3E0E">
        <w:rPr>
          <w:sz w:val="28"/>
          <w:szCs w:val="28"/>
        </w:rPr>
        <w:t>8</w:t>
      </w:r>
      <w:r w:rsidR="00F754A9">
        <w:rPr>
          <w:sz w:val="28"/>
          <w:szCs w:val="28"/>
        </w:rPr>
        <w:t xml:space="preserve"> </w:t>
      </w:r>
      <w:r w:rsidR="00F754A9" w:rsidRPr="005A30C7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F754A9" w:rsidRPr="005A30C7" w:rsidRDefault="00F754A9" w:rsidP="00F754A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bCs/>
          <w:sz w:val="28"/>
          <w:szCs w:val="28"/>
        </w:rPr>
        <w:t xml:space="preserve">2) </w:t>
      </w:r>
      <w:r w:rsidRPr="005A30C7">
        <w:rPr>
          <w:sz w:val="28"/>
          <w:szCs w:val="28"/>
        </w:rPr>
        <w:t xml:space="preserve">общий объем расходов бюджета поселения в сумме </w:t>
      </w:r>
      <w:r w:rsidR="00CC3E0E">
        <w:rPr>
          <w:sz w:val="28"/>
          <w:szCs w:val="28"/>
        </w:rPr>
        <w:t>152</w:t>
      </w:r>
      <w:r>
        <w:rPr>
          <w:sz w:val="28"/>
          <w:szCs w:val="28"/>
        </w:rPr>
        <w:t> </w:t>
      </w:r>
      <w:r w:rsidR="00A63568">
        <w:rPr>
          <w:sz w:val="28"/>
          <w:szCs w:val="28"/>
        </w:rPr>
        <w:t>6</w:t>
      </w:r>
      <w:r w:rsidR="00CC3E0E">
        <w:rPr>
          <w:sz w:val="28"/>
          <w:szCs w:val="28"/>
        </w:rPr>
        <w:t>46,4</w:t>
      </w:r>
      <w:r>
        <w:rPr>
          <w:sz w:val="28"/>
          <w:szCs w:val="28"/>
        </w:rPr>
        <w:t xml:space="preserve"> </w:t>
      </w:r>
      <w:r w:rsidRPr="005A30C7">
        <w:rPr>
          <w:sz w:val="28"/>
          <w:szCs w:val="28"/>
        </w:rPr>
        <w:t>тыс.</w:t>
      </w:r>
      <w:r w:rsidR="006C352B">
        <w:rPr>
          <w:sz w:val="28"/>
          <w:szCs w:val="28"/>
        </w:rPr>
        <w:t xml:space="preserve"> </w:t>
      </w:r>
      <w:r w:rsidRPr="005A30C7">
        <w:rPr>
          <w:sz w:val="28"/>
          <w:szCs w:val="28"/>
        </w:rPr>
        <w:t>рублей;</w:t>
      </w:r>
    </w:p>
    <w:p w:rsidR="008E783F" w:rsidRDefault="00F754A9" w:rsidP="00CC3E0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A30C7">
        <w:rPr>
          <w:sz w:val="28"/>
          <w:szCs w:val="28"/>
        </w:rPr>
        <w:t xml:space="preserve">3) дефицит бюджета городского поселения Игрим в сумме </w:t>
      </w:r>
      <w:r w:rsidR="00CC3E0E">
        <w:rPr>
          <w:sz w:val="28"/>
          <w:szCs w:val="28"/>
        </w:rPr>
        <w:t>3 372,5</w:t>
      </w:r>
      <w:r w:rsidRPr="005A30C7">
        <w:rPr>
          <w:sz w:val="28"/>
          <w:szCs w:val="28"/>
        </w:rPr>
        <w:t xml:space="preserve"> тыс. рублей;</w:t>
      </w:r>
      <w:r w:rsidR="00EF4C2C">
        <w:rPr>
          <w:sz w:val="28"/>
          <w:szCs w:val="28"/>
        </w:rPr>
        <w:t>»</w:t>
      </w:r>
      <w:r w:rsidR="006C352B">
        <w:rPr>
          <w:sz w:val="28"/>
          <w:szCs w:val="28"/>
        </w:rPr>
        <w:t>.</w:t>
      </w:r>
    </w:p>
    <w:p w:rsidR="00CC3E0E" w:rsidRDefault="00CC3E0E" w:rsidP="00CC3E0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C3E0E" w:rsidRPr="00140FF3" w:rsidRDefault="00CC3E0E" w:rsidP="00CC3E0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>
        <w:rPr>
          <w:sz w:val="28"/>
          <w:szCs w:val="28"/>
        </w:rPr>
        <w:t>.2. Абзац 2 пункта 5 статьи 2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CC3E0E" w:rsidRDefault="00CC3E0E" w:rsidP="008E78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C3E0E">
        <w:rPr>
          <w:sz w:val="28"/>
          <w:szCs w:val="28"/>
        </w:rPr>
        <w:t>на 2022 год в с</w:t>
      </w:r>
      <w:r>
        <w:rPr>
          <w:sz w:val="28"/>
          <w:szCs w:val="28"/>
        </w:rPr>
        <w:t>умме 14 779,9</w:t>
      </w:r>
      <w:r w:rsidRPr="00CC3E0E">
        <w:rPr>
          <w:sz w:val="28"/>
          <w:szCs w:val="28"/>
        </w:rPr>
        <w:t xml:space="preserve"> тыс. рублей согласно приложению 11 к настоящему решению;</w:t>
      </w:r>
      <w:r>
        <w:rPr>
          <w:sz w:val="28"/>
          <w:szCs w:val="28"/>
        </w:rPr>
        <w:t>»</w:t>
      </w:r>
      <w:r w:rsidR="006C352B">
        <w:rPr>
          <w:sz w:val="28"/>
          <w:szCs w:val="28"/>
        </w:rPr>
        <w:t>.</w:t>
      </w:r>
    </w:p>
    <w:p w:rsidR="00CC3E0E" w:rsidRDefault="00CC3E0E" w:rsidP="008E78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5138F8" w:rsidRPr="00140FF3" w:rsidRDefault="005138F8" w:rsidP="008E783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 w:rsidR="00CC3E0E">
        <w:rPr>
          <w:sz w:val="28"/>
          <w:szCs w:val="28"/>
        </w:rPr>
        <w:t>.3. Абзац 2 пункта 1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112CF7" w:rsidRDefault="00D209DD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12CF7">
        <w:rPr>
          <w:sz w:val="28"/>
          <w:szCs w:val="28"/>
        </w:rPr>
        <w:t>на 2022 год 103 166,8</w:t>
      </w:r>
      <w:r w:rsidR="00112CF7" w:rsidRPr="00112CF7">
        <w:rPr>
          <w:sz w:val="28"/>
          <w:szCs w:val="28"/>
        </w:rPr>
        <w:t xml:space="preserve"> тыс. рублей, в том числе: дотации, получаемые из бюджета Березовского района в сумме 72 689,2 тыс. рублей, согласно приложению 13 к настоящему решению;</w:t>
      </w:r>
      <w:r w:rsidR="005138F8" w:rsidRPr="00140FF3">
        <w:rPr>
          <w:sz w:val="28"/>
          <w:szCs w:val="28"/>
        </w:rPr>
        <w:t>»</w:t>
      </w:r>
      <w:r w:rsidR="006C352B">
        <w:rPr>
          <w:sz w:val="28"/>
          <w:szCs w:val="28"/>
        </w:rPr>
        <w:t>.</w:t>
      </w:r>
    </w:p>
    <w:p w:rsidR="00112CF7" w:rsidRPr="00140FF3" w:rsidRDefault="00112CF7" w:rsidP="00112CF7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</w:t>
      </w:r>
      <w:r>
        <w:rPr>
          <w:sz w:val="28"/>
          <w:szCs w:val="28"/>
        </w:rPr>
        <w:t>.4. Абзац 1 пункта 2 статьи 4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86591E" w:rsidRDefault="00112CF7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12CF7">
        <w:rPr>
          <w:sz w:val="28"/>
          <w:szCs w:val="28"/>
        </w:rPr>
        <w:t>2.</w:t>
      </w:r>
      <w:r w:rsidRPr="00112CF7">
        <w:rPr>
          <w:sz w:val="28"/>
          <w:szCs w:val="28"/>
        </w:rPr>
        <w:tab/>
        <w:t>Утвердить объем иных межбюджетных трансфертов в 2022 году, получаемых из бюджета муниципального района в бюджет городского поселения Игрим в сумме 27</w:t>
      </w:r>
      <w:r>
        <w:rPr>
          <w:sz w:val="28"/>
          <w:szCs w:val="28"/>
        </w:rPr>
        <w:t> 663,8</w:t>
      </w:r>
      <w:r w:rsidRPr="00112CF7">
        <w:rPr>
          <w:sz w:val="28"/>
          <w:szCs w:val="28"/>
        </w:rPr>
        <w:t xml:space="preserve"> тыс. рублей согласно приложению 15 к настоящему решению.</w:t>
      </w:r>
      <w:r>
        <w:rPr>
          <w:sz w:val="28"/>
          <w:szCs w:val="28"/>
        </w:rPr>
        <w:t>»</w:t>
      </w:r>
      <w:r w:rsidR="006C352B">
        <w:rPr>
          <w:sz w:val="28"/>
          <w:szCs w:val="28"/>
        </w:rPr>
        <w:t>.</w:t>
      </w:r>
    </w:p>
    <w:p w:rsidR="0086591E" w:rsidRPr="00140FF3" w:rsidRDefault="0086591E" w:rsidP="0086591E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.5. Пункт 1 статьи 5</w:t>
      </w:r>
      <w:r w:rsidRPr="00140FF3">
        <w:rPr>
          <w:sz w:val="28"/>
          <w:szCs w:val="28"/>
        </w:rPr>
        <w:t xml:space="preserve"> изложить в следующей редакции:</w:t>
      </w:r>
    </w:p>
    <w:p w:rsidR="005138F8" w:rsidRPr="00140FF3" w:rsidRDefault="0086591E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86591E">
        <w:rPr>
          <w:sz w:val="28"/>
          <w:szCs w:val="28"/>
        </w:rPr>
        <w:t>1.</w:t>
      </w:r>
      <w:r w:rsidRPr="0086591E">
        <w:rPr>
          <w:sz w:val="28"/>
          <w:szCs w:val="28"/>
        </w:rPr>
        <w:tab/>
        <w:t xml:space="preserve">Утвердить общий объем межбюджетных трансфертов, предоставляемых бюджету Березовского района из бюджета городского поселения Игрим на осуществление части полномочий по решению вопросов местного значения в соответствии с заключенными соглашениями на 2022 год в размере </w:t>
      </w:r>
      <w:r>
        <w:rPr>
          <w:sz w:val="28"/>
          <w:szCs w:val="28"/>
        </w:rPr>
        <w:t>13 175,7</w:t>
      </w:r>
      <w:r w:rsidRPr="0086591E">
        <w:rPr>
          <w:sz w:val="28"/>
          <w:szCs w:val="28"/>
        </w:rPr>
        <w:t xml:space="preserve"> тыс. рублей согласно приложению 19 к настоящему решению, на 2023 год в сумме 0,0 тыс. рублей, на 2024 год в сумме 0,0 тыс. рублей.</w:t>
      </w:r>
      <w:r>
        <w:rPr>
          <w:sz w:val="28"/>
          <w:szCs w:val="28"/>
        </w:rPr>
        <w:t>»</w:t>
      </w:r>
      <w:r w:rsidR="005138F8" w:rsidRPr="00140FF3">
        <w:rPr>
          <w:sz w:val="28"/>
          <w:szCs w:val="28"/>
        </w:rPr>
        <w:t>.</w:t>
      </w:r>
    </w:p>
    <w:p w:rsidR="00601CC8" w:rsidRPr="00601CC8" w:rsidRDefault="00601CC8" w:rsidP="00601CC8">
      <w:pPr>
        <w:pStyle w:val="21"/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Pr="00141479">
        <w:rPr>
          <w:sz w:val="28"/>
          <w:szCs w:val="28"/>
        </w:rPr>
        <w:t xml:space="preserve">. </w:t>
      </w:r>
      <w:r>
        <w:rPr>
          <w:sz w:val="28"/>
          <w:szCs w:val="28"/>
        </w:rPr>
        <w:t>Статью 8</w:t>
      </w:r>
      <w:r w:rsidRPr="00601CC8">
        <w:rPr>
          <w:sz w:val="28"/>
          <w:szCs w:val="28"/>
        </w:rPr>
        <w:t xml:space="preserve"> изложить в следующей редакции:</w:t>
      </w:r>
    </w:p>
    <w:p w:rsidR="00601CC8" w:rsidRPr="00601CC8" w:rsidRDefault="00601CC8" w:rsidP="00601CC8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8</w:t>
      </w:r>
      <w:r w:rsidRPr="00601CC8">
        <w:rPr>
          <w:sz w:val="28"/>
          <w:szCs w:val="28"/>
        </w:rPr>
        <w:t>. Казначейское сопровождение средств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 xml:space="preserve">1. Установить, что в 2022 году </w:t>
      </w:r>
      <w:r>
        <w:rPr>
          <w:rFonts w:eastAsia="Calibri"/>
          <w:sz w:val="28"/>
          <w:szCs w:val="28"/>
          <w:lang w:eastAsia="en-US"/>
        </w:rPr>
        <w:t>администрация</w:t>
      </w:r>
      <w:r w:rsidRPr="00601CC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городского поселения Игрим</w:t>
      </w:r>
      <w:r w:rsidRPr="00601CC8">
        <w:rPr>
          <w:rFonts w:eastAsia="Calibri"/>
          <w:sz w:val="28"/>
          <w:szCs w:val="28"/>
          <w:lang w:eastAsia="en-US"/>
        </w:rPr>
        <w:t xml:space="preserve"> осуществляет казначейское сопровождение средств, указанных в пункте 2 настоящей статьи, предоставляемых из бюджета </w:t>
      </w:r>
      <w:r>
        <w:rPr>
          <w:rFonts w:eastAsia="Calibri"/>
          <w:sz w:val="28"/>
          <w:szCs w:val="28"/>
          <w:lang w:eastAsia="en-US"/>
        </w:rPr>
        <w:t>городского поселения Игрим</w:t>
      </w:r>
      <w:r w:rsidRPr="00601CC8">
        <w:rPr>
          <w:rFonts w:eastAsia="Calibri"/>
          <w:sz w:val="28"/>
          <w:szCs w:val="28"/>
          <w:lang w:eastAsia="en-US"/>
        </w:rPr>
        <w:t>.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2. Казначейскому сопровождению подлежат: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 xml:space="preserve">1) авансы и расчеты по муниципальным контрактам о поставке товаров, выполнения работ, оказания услуг, заключаемым на сумму </w:t>
      </w:r>
      <w:r>
        <w:rPr>
          <w:rFonts w:eastAsia="Calibri"/>
          <w:sz w:val="28"/>
          <w:szCs w:val="28"/>
          <w:lang w:eastAsia="en-US"/>
        </w:rPr>
        <w:t>100</w:t>
      </w:r>
      <w:r w:rsidRPr="00601CC8">
        <w:rPr>
          <w:rFonts w:eastAsia="Calibri"/>
          <w:sz w:val="28"/>
          <w:szCs w:val="28"/>
          <w:lang w:eastAsia="en-US"/>
        </w:rPr>
        <w:t xml:space="preserve"> миллионов рублей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601CC8">
        <w:rPr>
          <w:rFonts w:eastAsia="Calibri"/>
          <w:sz w:val="28"/>
          <w:szCs w:val="28"/>
          <w:lang w:eastAsia="en-US"/>
        </w:rPr>
        <w:t xml:space="preserve">более, источником финансового обеспечения, исполнения которых являются средства, предоставляемые из бюджета </w:t>
      </w:r>
      <w:r>
        <w:rPr>
          <w:rFonts w:eastAsia="Calibri"/>
          <w:sz w:val="28"/>
          <w:szCs w:val="28"/>
          <w:lang w:eastAsia="en-US"/>
        </w:rPr>
        <w:t>городского поселения Игрим</w:t>
      </w:r>
      <w:r w:rsidRPr="00601CC8">
        <w:rPr>
          <w:rFonts w:eastAsia="Calibri"/>
          <w:sz w:val="28"/>
          <w:szCs w:val="28"/>
          <w:lang w:eastAsia="en-US"/>
        </w:rPr>
        <w:t>;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Pr="00601CC8">
        <w:rPr>
          <w:rFonts w:eastAsia="Calibri"/>
          <w:sz w:val="28"/>
          <w:szCs w:val="28"/>
          <w:lang w:eastAsia="en-US"/>
        </w:rPr>
        <w:t>) средства, получаемые участниками казначейского сопровождения, в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01CC8">
        <w:rPr>
          <w:rFonts w:eastAsia="Calibri"/>
          <w:sz w:val="28"/>
          <w:szCs w:val="28"/>
          <w:lang w:eastAsia="en-US"/>
        </w:rPr>
        <w:t xml:space="preserve">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6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915B77">
          <w:rPr>
            <w:rFonts w:eastAsia="Calibri"/>
            <w:sz w:val="28"/>
            <w:szCs w:val="28"/>
            <w:lang w:eastAsia="en-US"/>
          </w:rPr>
          <w:t>Бюджетного кодекса Российской Федерации</w:t>
        </w:r>
      </w:hyperlink>
      <w:r w:rsidRPr="00601CC8">
        <w:rPr>
          <w:rFonts w:eastAsia="Calibri"/>
          <w:sz w:val="28"/>
          <w:szCs w:val="28"/>
          <w:lang w:eastAsia="en-US"/>
        </w:rPr>
        <w:t>).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3. Не подлежат казначейскому сопровождению средства, предоставляемые юридическим лицам, индивидуальным предпринимателям, физическим лицам: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1) на основании: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контрактов (договоров), заключаемых в целях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гостиничных услуг, услуг по организации и осуществлению перевозки грузов и пассажиров железнодорожным транспортом общего пользования, авиационных и железнодорожных билетов, билетов для проезда городским и пригородным транспортом, подписки на периодические издания, в целях аренды, осуществления работ по переносу (переустройству, присоединению) принадлежащих участникам казначейского сопровождения инженерных сетей, коммуникаций, сооружений, а также в целях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деятельности, осуществления страхования в соответствии со страховым законодательством, в целях приобретения услуг по приему платежей от физических лиц, осуществляемых платежными агентами;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 (контрактов), исполнителями которых являются муниципальные казенные учреждения;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муниципальных контрактов, исполнение которых подлежит банковскому сопровождению в соответствии с законодательством Российской Федерации;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контрактов (договоров), заключенных в рамках исполнения договоров (соглашений) о предоставлении субсидий (бюджетных инвестиций), по решению Правительства Российской Федерации;</w:t>
      </w:r>
    </w:p>
    <w:p w:rsidR="00601CC8" w:rsidRPr="00601CC8" w:rsidRDefault="00601CC8" w:rsidP="00601CC8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lastRenderedPageBreak/>
        <w:t>2)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601CC8" w:rsidRPr="00601CC8" w:rsidRDefault="00601CC8" w:rsidP="00915B77">
      <w:pPr>
        <w:spacing w:after="24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01CC8">
        <w:rPr>
          <w:rFonts w:eastAsia="Calibri"/>
          <w:sz w:val="28"/>
          <w:szCs w:val="28"/>
          <w:lang w:eastAsia="en-US"/>
        </w:rPr>
        <w:t>3) социально ориентированным некоммерческим организациям.».</w:t>
      </w:r>
    </w:p>
    <w:p w:rsidR="00915B77" w:rsidRPr="00915B77" w:rsidRDefault="00601CC8" w:rsidP="00915B77">
      <w:pPr>
        <w:pStyle w:val="21"/>
        <w:tabs>
          <w:tab w:val="left" w:pos="709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15B77">
        <w:rPr>
          <w:sz w:val="28"/>
          <w:szCs w:val="28"/>
        </w:rPr>
        <w:t>.7</w:t>
      </w:r>
      <w:r w:rsidRPr="00141479">
        <w:rPr>
          <w:sz w:val="28"/>
          <w:szCs w:val="28"/>
        </w:rPr>
        <w:t xml:space="preserve">. </w:t>
      </w:r>
      <w:r w:rsidR="00915B77" w:rsidRPr="00915B77">
        <w:rPr>
          <w:sz w:val="28"/>
          <w:szCs w:val="28"/>
        </w:rPr>
        <w:t>Дополнить решение статьей</w:t>
      </w:r>
      <w:r w:rsidR="00915B77">
        <w:rPr>
          <w:sz w:val="28"/>
          <w:szCs w:val="28"/>
        </w:rPr>
        <w:t xml:space="preserve"> 9</w:t>
      </w:r>
      <w:r w:rsidR="00915B77" w:rsidRPr="00915B77">
        <w:rPr>
          <w:sz w:val="28"/>
          <w:szCs w:val="28"/>
        </w:rPr>
        <w:t xml:space="preserve"> следующего содержания:</w:t>
      </w:r>
    </w:p>
    <w:p w:rsidR="00915B77" w:rsidRPr="00915B77" w:rsidRDefault="00915B77" w:rsidP="00915B77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9</w:t>
      </w:r>
      <w:r w:rsidRPr="00915B77">
        <w:rPr>
          <w:sz w:val="28"/>
          <w:szCs w:val="28"/>
        </w:rPr>
        <w:t>. Вступление в силу настоящего решения</w:t>
      </w:r>
    </w:p>
    <w:p w:rsidR="00915B77" w:rsidRPr="00915B77" w:rsidRDefault="00915B77" w:rsidP="00915B77">
      <w:pPr>
        <w:ind w:firstLine="709"/>
        <w:jc w:val="both"/>
        <w:rPr>
          <w:sz w:val="28"/>
          <w:szCs w:val="28"/>
        </w:rPr>
      </w:pPr>
      <w:r w:rsidRPr="00915B77">
        <w:rPr>
          <w:sz w:val="28"/>
          <w:szCs w:val="28"/>
        </w:rPr>
        <w:t xml:space="preserve"> Настоящее решение подлежит официальному опубликованию в газете «Официальный вестник органов местного самоуправления городского поселения Игрим».</w:t>
      </w:r>
    </w:p>
    <w:p w:rsidR="00915B77" w:rsidRPr="00915B77" w:rsidRDefault="00915B77" w:rsidP="00915B77">
      <w:pPr>
        <w:spacing w:after="240"/>
        <w:ind w:firstLine="709"/>
        <w:jc w:val="both"/>
        <w:rPr>
          <w:sz w:val="28"/>
          <w:szCs w:val="28"/>
        </w:rPr>
      </w:pPr>
      <w:r w:rsidRPr="00915B77">
        <w:rPr>
          <w:sz w:val="28"/>
          <w:szCs w:val="28"/>
        </w:rPr>
        <w:t>Настоящее решение вступает в силу после его официального опубликования и распространяется на правоотношения, возникающие с 01 января 2022 года.</w:t>
      </w:r>
      <w:r>
        <w:rPr>
          <w:sz w:val="28"/>
          <w:szCs w:val="28"/>
        </w:rPr>
        <w:t>»</w:t>
      </w:r>
    </w:p>
    <w:p w:rsidR="00CC51A7" w:rsidRDefault="00915B77" w:rsidP="00CC51A7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1.8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1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Доходы бюджета городского поселения Игрим на 2022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1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Pr="00CC51A7" w:rsidRDefault="00915B77" w:rsidP="00CC51A7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1.9</w:t>
      </w:r>
      <w:r w:rsidR="00CC51A7" w:rsidRPr="00141479">
        <w:rPr>
          <w:sz w:val="28"/>
          <w:szCs w:val="28"/>
        </w:rPr>
        <w:t xml:space="preserve">. </w:t>
      </w:r>
      <w:r w:rsidR="00CC51A7">
        <w:rPr>
          <w:color w:val="000000"/>
          <w:sz w:val="28"/>
          <w:szCs w:val="28"/>
        </w:rPr>
        <w:t>Приложение 3</w:t>
      </w:r>
      <w:r w:rsidR="00CC51A7" w:rsidRPr="00140FF3">
        <w:rPr>
          <w:color w:val="000000"/>
          <w:sz w:val="28"/>
          <w:szCs w:val="28"/>
        </w:rPr>
        <w:t xml:space="preserve">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</w:t>
      </w:r>
      <w:r w:rsidR="00CC51A7">
        <w:rPr>
          <w:color w:val="000000"/>
          <w:sz w:val="28"/>
          <w:szCs w:val="28"/>
        </w:rPr>
        <w:t xml:space="preserve">мам городского поселения Игрим </w:t>
      </w:r>
      <w:r w:rsidR="00CC51A7" w:rsidRPr="00CC51A7">
        <w:rPr>
          <w:color w:val="000000"/>
          <w:sz w:val="28"/>
          <w:szCs w:val="28"/>
        </w:rPr>
        <w:t>и непрограмм</w:t>
      </w:r>
      <w:r w:rsidR="00CC51A7">
        <w:rPr>
          <w:color w:val="000000"/>
          <w:sz w:val="28"/>
          <w:szCs w:val="28"/>
        </w:rPr>
        <w:t xml:space="preserve">ным направлениям деятельности) </w:t>
      </w:r>
      <w:r w:rsidR="00CC51A7" w:rsidRPr="00CC51A7">
        <w:rPr>
          <w:color w:val="000000"/>
          <w:sz w:val="28"/>
          <w:szCs w:val="28"/>
        </w:rPr>
        <w:t>группам и подгруппам видов расходов классификации расходов бюджета городского поселения Игрим на 2022 год</w:t>
      </w:r>
      <w:r w:rsidR="00CC51A7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2</w:t>
      </w:r>
      <w:r w:rsidR="00CC51A7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915B77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="005138F8" w:rsidRPr="00141479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5 «</w:t>
      </w:r>
      <w:r w:rsidR="00CC51A7" w:rsidRPr="00CC51A7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Игрим и </w:t>
      </w:r>
      <w:r w:rsidR="006C352B" w:rsidRPr="00CC51A7">
        <w:rPr>
          <w:color w:val="000000"/>
          <w:sz w:val="28"/>
          <w:szCs w:val="28"/>
        </w:rPr>
        <w:t>непрограммным</w:t>
      </w:r>
      <w:r w:rsidR="00CC51A7" w:rsidRPr="00CC51A7">
        <w:rPr>
          <w:color w:val="000000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городского поселения Игрим на 2022 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C51A7">
        <w:rPr>
          <w:color w:val="000000"/>
          <w:sz w:val="28"/>
          <w:szCs w:val="28"/>
        </w:rPr>
        <w:t>в редакции согласно приложению 3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B17C46" w:rsidRDefault="00915B77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1.11</w:t>
      </w:r>
      <w:r w:rsidR="00AC23C8">
        <w:rPr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7 «</w:t>
      </w:r>
      <w:r w:rsidR="00CC51A7" w:rsidRPr="00CC51A7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2022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C51A7">
        <w:rPr>
          <w:color w:val="000000"/>
          <w:sz w:val="28"/>
          <w:szCs w:val="28"/>
        </w:rPr>
        <w:t>4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C51A7" w:rsidRDefault="00CC51A7" w:rsidP="005138F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B17C46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sz w:val="28"/>
          <w:szCs w:val="28"/>
        </w:rPr>
      </w:pPr>
      <w:r w:rsidRPr="00140FF3">
        <w:rPr>
          <w:sz w:val="28"/>
          <w:szCs w:val="28"/>
        </w:rPr>
        <w:t>1.</w:t>
      </w:r>
      <w:r w:rsidR="00915B77">
        <w:rPr>
          <w:sz w:val="28"/>
          <w:szCs w:val="28"/>
        </w:rPr>
        <w:t>12</w:t>
      </w:r>
      <w:r w:rsidRPr="00140FF3">
        <w:rPr>
          <w:sz w:val="28"/>
          <w:szCs w:val="28"/>
        </w:rPr>
        <w:t xml:space="preserve">. </w:t>
      </w:r>
      <w:r w:rsidR="008056EB" w:rsidRPr="00140FF3">
        <w:rPr>
          <w:sz w:val="28"/>
          <w:szCs w:val="28"/>
        </w:rPr>
        <w:t>Приложение 9 «</w:t>
      </w:r>
      <w:r w:rsidR="00C36C3E" w:rsidRPr="00C36C3E">
        <w:rPr>
          <w:color w:val="000000"/>
          <w:sz w:val="28"/>
          <w:szCs w:val="28"/>
        </w:rPr>
        <w:t>Ведомственная структура расходов бюджета горо</w:t>
      </w:r>
      <w:r w:rsidR="00C36C3E">
        <w:rPr>
          <w:color w:val="000000"/>
          <w:sz w:val="28"/>
          <w:szCs w:val="28"/>
        </w:rPr>
        <w:t xml:space="preserve">дского поселения Игрим на 2022 </w:t>
      </w:r>
      <w:r w:rsidR="00C36C3E" w:rsidRPr="00C36C3E">
        <w:rPr>
          <w:color w:val="000000"/>
          <w:sz w:val="28"/>
          <w:szCs w:val="28"/>
        </w:rPr>
        <w:t>год</w:t>
      </w:r>
      <w:r w:rsidR="008056EB" w:rsidRPr="00140FF3">
        <w:rPr>
          <w:color w:val="000000"/>
          <w:sz w:val="28"/>
          <w:szCs w:val="28"/>
        </w:rPr>
        <w:t xml:space="preserve">» изложить </w:t>
      </w:r>
      <w:r w:rsidR="00C36C3E">
        <w:rPr>
          <w:color w:val="000000"/>
          <w:sz w:val="28"/>
          <w:szCs w:val="28"/>
        </w:rPr>
        <w:t>в редакции согласно приложению 5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915B77">
        <w:rPr>
          <w:color w:val="000000"/>
          <w:sz w:val="28"/>
          <w:szCs w:val="28"/>
        </w:rPr>
        <w:t>13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11 «</w:t>
      </w:r>
      <w:r w:rsidR="00C36C3E" w:rsidRPr="00C36C3E">
        <w:rPr>
          <w:color w:val="000000"/>
          <w:sz w:val="28"/>
          <w:szCs w:val="28"/>
        </w:rPr>
        <w:t>Смета доходов и расходов муниципального дорожного фонда городского поселения Игрим на 2022 год</w:t>
      </w:r>
      <w:r w:rsidR="008056EB" w:rsidRPr="00140FF3">
        <w:rPr>
          <w:color w:val="000000"/>
          <w:sz w:val="28"/>
          <w:szCs w:val="28"/>
        </w:rPr>
        <w:t>» изложить в ред</w:t>
      </w:r>
      <w:r w:rsidR="00C36C3E">
        <w:rPr>
          <w:color w:val="000000"/>
          <w:sz w:val="28"/>
          <w:szCs w:val="28"/>
        </w:rPr>
        <w:t>акции согласно приложению 6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Pr="00140FF3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915B77">
        <w:rPr>
          <w:color w:val="000000"/>
          <w:sz w:val="28"/>
          <w:szCs w:val="28"/>
        </w:rPr>
        <w:t>14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Приложение 13 «</w:t>
      </w:r>
      <w:r w:rsidR="00C36C3E" w:rsidRPr="00C36C3E">
        <w:rPr>
          <w:color w:val="000000"/>
          <w:sz w:val="28"/>
          <w:szCs w:val="28"/>
        </w:rPr>
        <w:t>Общий объем межбюджетных трансфертов, получаемых из бюджета Березовского района в бюджет городского поступления Игрим на 2022 год</w:t>
      </w:r>
      <w:r w:rsidR="008056EB" w:rsidRPr="00140FF3">
        <w:rPr>
          <w:color w:val="000000"/>
          <w:sz w:val="28"/>
          <w:szCs w:val="28"/>
        </w:rPr>
        <w:t xml:space="preserve">» изложить в редакции согласно приложению </w:t>
      </w:r>
      <w:r w:rsidR="00C36C3E">
        <w:rPr>
          <w:color w:val="000000"/>
          <w:sz w:val="28"/>
          <w:szCs w:val="28"/>
        </w:rPr>
        <w:t>7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5138F8" w:rsidRDefault="005138F8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 w:rsidRPr="00140FF3">
        <w:rPr>
          <w:color w:val="000000"/>
          <w:sz w:val="28"/>
          <w:szCs w:val="28"/>
        </w:rPr>
        <w:t>1.</w:t>
      </w:r>
      <w:r w:rsidR="00915B77">
        <w:rPr>
          <w:color w:val="000000"/>
          <w:sz w:val="28"/>
          <w:szCs w:val="28"/>
        </w:rPr>
        <w:t>15</w:t>
      </w:r>
      <w:r w:rsidRPr="00140FF3">
        <w:rPr>
          <w:color w:val="000000"/>
          <w:sz w:val="28"/>
          <w:szCs w:val="28"/>
        </w:rPr>
        <w:t xml:space="preserve">. </w:t>
      </w:r>
      <w:r w:rsidR="008056EB" w:rsidRPr="00140FF3">
        <w:rPr>
          <w:color w:val="000000"/>
          <w:sz w:val="28"/>
          <w:szCs w:val="28"/>
        </w:rPr>
        <w:t>Пр</w:t>
      </w:r>
      <w:r w:rsidR="00C36C3E">
        <w:rPr>
          <w:color w:val="000000"/>
          <w:sz w:val="28"/>
          <w:szCs w:val="28"/>
        </w:rPr>
        <w:t>иложение 15</w:t>
      </w:r>
      <w:r w:rsidR="008056EB" w:rsidRPr="00140FF3">
        <w:rPr>
          <w:color w:val="000000"/>
          <w:sz w:val="28"/>
          <w:szCs w:val="28"/>
        </w:rPr>
        <w:t xml:space="preserve"> «</w:t>
      </w:r>
      <w:r w:rsidR="00C36C3E" w:rsidRPr="00C36C3E">
        <w:rPr>
          <w:color w:val="000000"/>
          <w:sz w:val="28"/>
          <w:szCs w:val="28"/>
        </w:rPr>
        <w:t>Иные межбюджетные трансферты, получаемые из бюджета муниципального района в бюджет городского поселения Игрим на 2022 год</w:t>
      </w:r>
      <w:r w:rsidR="008056EB" w:rsidRPr="00140FF3">
        <w:rPr>
          <w:color w:val="000000"/>
          <w:sz w:val="28"/>
          <w:szCs w:val="28"/>
        </w:rPr>
        <w:t>» изложить в</w:t>
      </w:r>
      <w:r w:rsidR="00C36C3E">
        <w:rPr>
          <w:color w:val="000000"/>
          <w:sz w:val="28"/>
          <w:szCs w:val="28"/>
        </w:rPr>
        <w:t xml:space="preserve"> редакции согласно приложению 8</w:t>
      </w:r>
      <w:r w:rsidR="008056EB" w:rsidRPr="00140FF3">
        <w:rPr>
          <w:color w:val="000000"/>
          <w:sz w:val="28"/>
          <w:szCs w:val="28"/>
        </w:rPr>
        <w:t xml:space="preserve"> к настоящему решению.</w:t>
      </w:r>
    </w:p>
    <w:p w:rsidR="00C36C3E" w:rsidRPr="00140FF3" w:rsidRDefault="00915B77" w:rsidP="001B023F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1.16</w:t>
      </w:r>
      <w:r w:rsidR="00C36C3E">
        <w:rPr>
          <w:color w:val="000000"/>
          <w:sz w:val="28"/>
          <w:szCs w:val="28"/>
        </w:rPr>
        <w:t>. Приложение 19</w:t>
      </w:r>
      <w:r w:rsidR="00C36C3E" w:rsidRPr="00C36C3E">
        <w:rPr>
          <w:color w:val="000000"/>
          <w:sz w:val="28"/>
          <w:szCs w:val="28"/>
        </w:rPr>
        <w:t xml:space="preserve"> «Межбюджетные трансферты, предоставляемые из бюджета городского поселения Игрим бюджету Березовского района на 2022 год» изложить </w:t>
      </w:r>
      <w:r w:rsidR="00C36C3E">
        <w:rPr>
          <w:color w:val="000000"/>
          <w:sz w:val="28"/>
          <w:szCs w:val="28"/>
        </w:rPr>
        <w:t>в редакции согласно приложению 9</w:t>
      </w:r>
      <w:r w:rsidR="00C36C3E" w:rsidRPr="00C36C3E">
        <w:rPr>
          <w:color w:val="000000"/>
          <w:sz w:val="28"/>
          <w:szCs w:val="28"/>
        </w:rPr>
        <w:t xml:space="preserve"> к настоящему решению.</w:t>
      </w:r>
    </w:p>
    <w:p w:rsidR="00C36C3E" w:rsidRPr="00140FF3" w:rsidRDefault="00915B77" w:rsidP="00C36C3E">
      <w:pPr>
        <w:shd w:val="clear" w:color="auto" w:fill="FFFFFF"/>
        <w:autoSpaceDE w:val="0"/>
        <w:autoSpaceDN w:val="0"/>
        <w:adjustRightInd w:val="0"/>
        <w:spacing w:after="24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1.17</w:t>
      </w:r>
      <w:r w:rsidR="00C36C3E">
        <w:rPr>
          <w:color w:val="000000"/>
          <w:sz w:val="28"/>
          <w:szCs w:val="28"/>
        </w:rPr>
        <w:t>. Приложение 20</w:t>
      </w:r>
      <w:r w:rsidR="00C36C3E" w:rsidRPr="00C36C3E">
        <w:rPr>
          <w:color w:val="000000"/>
          <w:sz w:val="28"/>
          <w:szCs w:val="28"/>
        </w:rPr>
        <w:t xml:space="preserve"> «Источники финансирования дефицита бюджета городского поселения Игрим на 2022 год» изложить </w:t>
      </w:r>
      <w:r w:rsidR="00C36C3E">
        <w:rPr>
          <w:color w:val="000000"/>
          <w:sz w:val="28"/>
          <w:szCs w:val="28"/>
        </w:rPr>
        <w:t>в редакции согласно приложению 10</w:t>
      </w:r>
      <w:r w:rsidR="00C36C3E" w:rsidRPr="00C36C3E">
        <w:rPr>
          <w:color w:val="000000"/>
          <w:sz w:val="28"/>
          <w:szCs w:val="28"/>
        </w:rPr>
        <w:t xml:space="preserve"> к настоящему решению.</w:t>
      </w:r>
    </w:p>
    <w:p w:rsidR="008130FD" w:rsidRPr="00141479" w:rsidRDefault="005138F8" w:rsidP="001B023F">
      <w:pPr>
        <w:pStyle w:val="a5"/>
        <w:autoSpaceDE w:val="0"/>
        <w:autoSpaceDN w:val="0"/>
        <w:adjustRightInd w:val="0"/>
        <w:spacing w:line="240" w:lineRule="auto"/>
        <w:ind w:left="0" w:right="1" w:firstLine="567"/>
        <w:jc w:val="both"/>
        <w:rPr>
          <w:rFonts w:ascii="Times New Roman" w:hAnsi="Times New Roman"/>
          <w:sz w:val="28"/>
          <w:szCs w:val="28"/>
        </w:rPr>
      </w:pPr>
      <w:r w:rsidRPr="00141479">
        <w:rPr>
          <w:rFonts w:ascii="Times New Roman" w:hAnsi="Times New Roman"/>
          <w:sz w:val="28"/>
          <w:szCs w:val="28"/>
        </w:rPr>
        <w:t xml:space="preserve">2. </w:t>
      </w:r>
      <w:r w:rsidR="008130FD" w:rsidRPr="00141479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394FF8">
        <w:rPr>
          <w:rFonts w:ascii="Times New Roman" w:hAnsi="Times New Roman"/>
          <w:sz w:val="28"/>
          <w:szCs w:val="28"/>
        </w:rPr>
        <w:t>решение</w:t>
      </w:r>
      <w:r w:rsidR="008130FD" w:rsidRPr="00141479">
        <w:rPr>
          <w:rFonts w:ascii="Times New Roman" w:hAnsi="Times New Roman"/>
          <w:sz w:val="28"/>
          <w:szCs w:val="28"/>
        </w:rPr>
        <w:t xml:space="preserve"> в газете «Официальный вестник городского поселения Игрим»</w:t>
      </w:r>
      <w:r w:rsidR="00141479" w:rsidRPr="00141479">
        <w:rPr>
          <w:rFonts w:ascii="Times New Roman" w:hAnsi="Times New Roman"/>
          <w:sz w:val="28"/>
          <w:szCs w:val="28"/>
        </w:rPr>
        <w:t xml:space="preserve">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5138F8" w:rsidRPr="00140FF3" w:rsidRDefault="005138F8" w:rsidP="008130F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140FF3">
        <w:rPr>
          <w:bCs/>
          <w:color w:val="000000"/>
          <w:sz w:val="28"/>
          <w:szCs w:val="28"/>
        </w:rPr>
        <w:t>3.</w:t>
      </w:r>
      <w:r w:rsidRPr="00140FF3">
        <w:rPr>
          <w:color w:val="000000"/>
          <w:sz w:val="28"/>
          <w:szCs w:val="28"/>
        </w:rPr>
        <w:t xml:space="preserve">Настоящее решение вступает в силу после его </w:t>
      </w:r>
      <w:r w:rsidR="008130FD">
        <w:rPr>
          <w:color w:val="000000"/>
          <w:sz w:val="28"/>
          <w:szCs w:val="28"/>
        </w:rPr>
        <w:t>опубликования</w:t>
      </w:r>
      <w:r w:rsidRPr="00140FF3">
        <w:rPr>
          <w:color w:val="000000"/>
          <w:sz w:val="28"/>
          <w:szCs w:val="28"/>
        </w:rPr>
        <w:t>.</w:t>
      </w:r>
    </w:p>
    <w:p w:rsidR="005138F8" w:rsidRPr="00CA533F" w:rsidRDefault="00B17C46" w:rsidP="005138F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br/>
      </w:r>
    </w:p>
    <w:p w:rsidR="0074124F" w:rsidRDefault="0074124F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954"/>
      </w:tblGrid>
      <w:tr w:rsidR="00C240D6" w:rsidTr="00C240D6">
        <w:tc>
          <w:tcPr>
            <w:tcW w:w="4957" w:type="dxa"/>
          </w:tcPr>
          <w:p w:rsidR="00C240D6" w:rsidRDefault="00C240D6" w:rsidP="00B17C46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поселения</w:t>
            </w:r>
          </w:p>
          <w:p w:rsidR="00C240D6" w:rsidRDefault="00C240D6" w:rsidP="00B17C46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240D6" w:rsidRDefault="00C240D6" w:rsidP="00C240D6">
            <w:pPr>
              <w:pStyle w:val="ConsNonformat"/>
              <w:ind w:right="0" w:firstLine="2439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4954" w:type="dxa"/>
          </w:tcPr>
          <w:p w:rsidR="00C240D6" w:rsidRDefault="00C240D6" w:rsidP="00C240D6">
            <w:pPr>
              <w:pStyle w:val="ConsNonformat"/>
              <w:ind w:left="317"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городского поселения Игрим</w:t>
            </w:r>
          </w:p>
          <w:p w:rsidR="00C240D6" w:rsidRDefault="00C240D6" w:rsidP="00B17C46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C240D6" w:rsidRDefault="00C240D6" w:rsidP="00C240D6">
            <w:pPr>
              <w:pStyle w:val="ConsNonformat"/>
              <w:ind w:left="317" w:right="0" w:firstLine="287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Грудо </w:t>
            </w:r>
          </w:p>
        </w:tc>
      </w:tr>
    </w:tbl>
    <w:p w:rsidR="006C352B" w:rsidRDefault="006C352B" w:rsidP="00B17C46">
      <w:pPr>
        <w:pStyle w:val="ConsNonformat"/>
        <w:ind w:right="0"/>
        <w:contextualSpacing/>
        <w:rPr>
          <w:rFonts w:ascii="Times New Roman" w:hAnsi="Times New Roman"/>
          <w:sz w:val="28"/>
          <w:szCs w:val="28"/>
        </w:rPr>
        <w:sectPr w:rsidR="006C352B" w:rsidSect="00C70AE2">
          <w:pgSz w:w="11906" w:h="16838"/>
          <w:pgMar w:top="567" w:right="851" w:bottom="426" w:left="1134" w:header="170" w:footer="170" w:gutter="0"/>
          <w:cols w:space="708"/>
          <w:docGrid w:linePitch="360"/>
        </w:sectPr>
      </w:pPr>
    </w:p>
    <w:p w:rsidR="0074124F" w:rsidRDefault="0074124F" w:rsidP="00C240D6">
      <w:pPr>
        <w:pStyle w:val="ConsNonformat"/>
        <w:ind w:right="0"/>
        <w:contextualSpacing/>
      </w:pPr>
    </w:p>
    <w:sectPr w:rsidR="0074124F" w:rsidSect="0074124F">
      <w:type w:val="continuous"/>
      <w:pgSz w:w="11906" w:h="16838"/>
      <w:pgMar w:top="567" w:right="991" w:bottom="568" w:left="1418" w:header="170" w:footer="170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7E60721"/>
    <w:multiLevelType w:val="hybridMultilevel"/>
    <w:tmpl w:val="4E58D3A4"/>
    <w:lvl w:ilvl="0" w:tplc="71869F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1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8F8"/>
    <w:rsid w:val="000C5CB1"/>
    <w:rsid w:val="00103A5C"/>
    <w:rsid w:val="00112CF7"/>
    <w:rsid w:val="00141479"/>
    <w:rsid w:val="001902D2"/>
    <w:rsid w:val="001B023F"/>
    <w:rsid w:val="00261CC2"/>
    <w:rsid w:val="00285A8D"/>
    <w:rsid w:val="00365CEA"/>
    <w:rsid w:val="00394FF8"/>
    <w:rsid w:val="003D089B"/>
    <w:rsid w:val="004F128D"/>
    <w:rsid w:val="005138F8"/>
    <w:rsid w:val="005C54A4"/>
    <w:rsid w:val="00601CC8"/>
    <w:rsid w:val="0065407E"/>
    <w:rsid w:val="006C352B"/>
    <w:rsid w:val="0074124F"/>
    <w:rsid w:val="007B7925"/>
    <w:rsid w:val="008056EB"/>
    <w:rsid w:val="008130FD"/>
    <w:rsid w:val="0086591E"/>
    <w:rsid w:val="008B3E00"/>
    <w:rsid w:val="008E783F"/>
    <w:rsid w:val="00915B77"/>
    <w:rsid w:val="00922C0E"/>
    <w:rsid w:val="0098293D"/>
    <w:rsid w:val="009D36A0"/>
    <w:rsid w:val="009E4F33"/>
    <w:rsid w:val="00A63568"/>
    <w:rsid w:val="00AA3BE6"/>
    <w:rsid w:val="00AC23C8"/>
    <w:rsid w:val="00AF769C"/>
    <w:rsid w:val="00B17C46"/>
    <w:rsid w:val="00B25E4B"/>
    <w:rsid w:val="00C240D6"/>
    <w:rsid w:val="00C36C3E"/>
    <w:rsid w:val="00C70AE2"/>
    <w:rsid w:val="00C8688C"/>
    <w:rsid w:val="00CB0125"/>
    <w:rsid w:val="00CC3E0E"/>
    <w:rsid w:val="00CC51A7"/>
    <w:rsid w:val="00D209DD"/>
    <w:rsid w:val="00DB4136"/>
    <w:rsid w:val="00EA4573"/>
    <w:rsid w:val="00EF4C2C"/>
    <w:rsid w:val="00F754A9"/>
    <w:rsid w:val="00F7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299B1D-D36A-4758-9CA9-038D4EB5D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2C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138F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138F8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uiPriority w:val="1"/>
    <w:qFormat/>
    <w:rsid w:val="005138F8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table" w:styleId="a4">
    <w:name w:val="Table Grid"/>
    <w:basedOn w:val="a1"/>
    <w:rsid w:val="005138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5138F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141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EF4C2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F4C2C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601CC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601C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content\act\8f21b21c-a408-42c4-b9fe-a939b863c84a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62557-4737-4A5C-8BC6-414762EF4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User</cp:lastModifiedBy>
  <cp:revision>39</cp:revision>
  <cp:lastPrinted>2021-03-23T10:48:00Z</cp:lastPrinted>
  <dcterms:created xsi:type="dcterms:W3CDTF">2020-03-15T11:30:00Z</dcterms:created>
  <dcterms:modified xsi:type="dcterms:W3CDTF">2022-04-29T04:07:00Z</dcterms:modified>
</cp:coreProperties>
</file>